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21" w:rsidRPr="005B3E8B" w:rsidRDefault="00750A21" w:rsidP="00750A21">
      <w:pPr>
        <w:spacing w:after="0" w:line="240" w:lineRule="auto"/>
        <w:textAlignment w:val="baseline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r w:rsidRPr="005B3E8B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>Боясь стать обузой для родных после инсульта, пациенты нередко начинают пить</w:t>
      </w:r>
    </w:p>
    <w:p w:rsidR="00750A21" w:rsidRPr="005B3E8B" w:rsidRDefault="00750A21" w:rsidP="00750A21">
      <w:pPr>
        <w:pStyle w:val="a3"/>
        <w:spacing w:before="0" w:beforeAutospacing="0" w:after="0" w:afterAutospacing="0"/>
        <w:ind w:firstLine="708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Реабилитационный период после перенесенной сосудистой катастрофы — это обманчиво спокойное время, когда опасения за жизнь уходят на второй план, назначены все важные препараты, и в жизни пациента наступает рубеж для осознания перспектив. Страх стать обузой для родных и близких заставляют человека искать ответы на дне стакана. О том, какими последствиями может обернуться смесь из </w:t>
      </w:r>
      <w:proofErr w:type="gramStart"/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сердечно-сосудистой</w:t>
      </w:r>
      <w:proofErr w:type="gramEnd"/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патологии, лекарств и алкоголя в период реабилитации рассказал заведующий отделением медицинской реабилитации пациентов с нарушением функции центральной нервной системы ЦГКБ№3 </w:t>
      </w:r>
      <w:r w:rsidR="005B3E8B"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г. </w:t>
      </w:r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Екатеринбурга Кирилл </w:t>
      </w:r>
      <w:proofErr w:type="spellStart"/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Черешнев</w:t>
      </w:r>
      <w:proofErr w:type="spellEnd"/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.</w:t>
      </w:r>
    </w:p>
    <w:p w:rsidR="00750A21" w:rsidRPr="005B3E8B" w:rsidRDefault="00750A21" w:rsidP="00750A21">
      <w:pPr>
        <w:pStyle w:val="a3"/>
        <w:spacing w:before="0" w:beforeAutospacing="0" w:after="0" w:afterAutospacing="0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5B3E8B">
        <w:rPr>
          <w:rFonts w:ascii="Liberation Serif" w:hAnsi="Liberation Serif" w:cs="Liberation Serif"/>
          <w:sz w:val="28"/>
          <w:szCs w:val="28"/>
        </w:rPr>
        <w:t> </w:t>
      </w:r>
    </w:p>
    <w:p w:rsidR="00750A21" w:rsidRPr="005B3E8B" w:rsidRDefault="00750A21" w:rsidP="00750A21">
      <w:pPr>
        <w:pStyle w:val="a3"/>
        <w:spacing w:before="0" w:beforeAutospacing="0" w:after="0" w:afterAutospacing="0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По словам заведующего отделением реабилитации, в основе алкогольных напитков лежит этанол — двухатомный спирт. Молекула этанола растворима как в воде, так и в жирах, что позволяет ей беспрепятственно проникать во все структуры нашего тела, нарушая процессы метаболизма. Эффект от употребления алкоголя зависит от дозы.</w:t>
      </w:r>
    </w:p>
    <w:p w:rsidR="00750A21" w:rsidRPr="005B3E8B" w:rsidRDefault="00750A21" w:rsidP="00750A21">
      <w:pPr>
        <w:pStyle w:val="a3"/>
        <w:spacing w:before="0" w:beforeAutospacing="0" w:after="0" w:afterAutospacing="0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5B3E8B">
        <w:rPr>
          <w:rFonts w:ascii="Liberation Serif" w:hAnsi="Liberation Serif" w:cs="Liberation Serif"/>
          <w:sz w:val="28"/>
          <w:szCs w:val="28"/>
        </w:rPr>
        <w:t> </w:t>
      </w:r>
    </w:p>
    <w:p w:rsidR="00750A21" w:rsidRPr="005B3E8B" w:rsidRDefault="00750A21" w:rsidP="00750A21">
      <w:pPr>
        <w:pStyle w:val="a3"/>
        <w:spacing w:before="0" w:beforeAutospacing="0" w:after="0" w:afterAutospacing="0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Так, при малых количествах активируется </w:t>
      </w:r>
      <w:proofErr w:type="spellStart"/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дофаминовая</w:t>
      </w:r>
      <w:proofErr w:type="spellEnd"/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система, отвечающая за чувство удовольствия, настроение у человека улучшается. По мере увеличения дозы, эффект переключается на ГАМК (гамма-</w:t>
      </w:r>
      <w:proofErr w:type="spellStart"/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амино</w:t>
      </w:r>
      <w:proofErr w:type="spellEnd"/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-масляная кислота</w:t>
      </w:r>
      <w:proofErr w:type="gramStart"/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)-</w:t>
      </w:r>
      <w:proofErr w:type="spellStart"/>
      <w:proofErr w:type="gramEnd"/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>медиаторную</w:t>
      </w:r>
      <w:proofErr w:type="spellEnd"/>
      <w:r w:rsidRPr="005B3E8B">
        <w:rPr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систему, мозг успокаивается, подавляется тревога. Поэтому многие люди используют алкоголь, как способ ухода от проблем.</w:t>
      </w:r>
    </w:p>
    <w:p w:rsidR="00750A21" w:rsidRPr="005B3E8B" w:rsidRDefault="00750A21" w:rsidP="00750A21">
      <w:pPr>
        <w:spacing w:after="0" w:line="240" w:lineRule="auto"/>
        <w:rPr>
          <w:rFonts w:ascii="Liberation Serif" w:hAnsi="Liberation Serif" w:cs="Liberation Serif"/>
          <w:iCs/>
          <w:sz w:val="28"/>
          <w:szCs w:val="28"/>
        </w:rPr>
      </w:pPr>
    </w:p>
    <w:p w:rsidR="00133665" w:rsidRPr="005B3E8B" w:rsidRDefault="00750A21" w:rsidP="00750A21">
      <w:pPr>
        <w:spacing w:after="0" w:line="240" w:lineRule="auto"/>
        <w:rPr>
          <w:rFonts w:ascii="Liberation Serif" w:hAnsi="Liberation Serif" w:cs="Liberation Serif"/>
          <w:iCs/>
          <w:sz w:val="28"/>
          <w:szCs w:val="28"/>
        </w:rPr>
      </w:pPr>
      <w:r w:rsidRPr="005B3E8B">
        <w:rPr>
          <w:rFonts w:ascii="Liberation Serif" w:hAnsi="Liberation Serif" w:cs="Liberation Serif"/>
          <w:iCs/>
          <w:sz w:val="28"/>
          <w:szCs w:val="28"/>
        </w:rPr>
        <w:t xml:space="preserve">«Употребление алкоголя в процессе реабилитации — это неоправданные риски для пациента. Во-первых, алкоголь оказывает эффекты непосредственно на ткани организма: увеличение склеивания тромбоцитов, как следствие — повышения риска тромбозов и возникновения повторных инсультов. Алкоголь приводит к нарушению электролитного баланса, что ухудшает </w:t>
      </w:r>
      <w:proofErr w:type="spellStart"/>
      <w:r w:rsidRPr="005B3E8B">
        <w:rPr>
          <w:rFonts w:ascii="Liberation Serif" w:hAnsi="Liberation Serif" w:cs="Liberation Serif"/>
          <w:iCs/>
          <w:sz w:val="28"/>
          <w:szCs w:val="28"/>
        </w:rPr>
        <w:t>синаптическую</w:t>
      </w:r>
      <w:proofErr w:type="spellEnd"/>
      <w:r w:rsidRPr="005B3E8B">
        <w:rPr>
          <w:rFonts w:ascii="Liberation Serif" w:hAnsi="Liberation Serif" w:cs="Liberation Serif"/>
          <w:iCs/>
          <w:sz w:val="28"/>
          <w:szCs w:val="28"/>
        </w:rPr>
        <w:t xml:space="preserve"> передачу, замедляет процесс образования новых связей между нейронами. Во-вторых, алкоголь способен связываться с назначенными лекарственными препаратами, вызывая опасные для жизни комбинации. Например, смешиваясь с аспирином, назначаемым после перенесенного инсульта, этанол может повышать риск развития желудочно-кишечных кровотечений», — говорит Кирилл </w:t>
      </w:r>
      <w:proofErr w:type="spellStart"/>
      <w:r w:rsidRPr="005B3E8B">
        <w:rPr>
          <w:rFonts w:ascii="Liberation Serif" w:hAnsi="Liberation Serif" w:cs="Liberation Serif"/>
          <w:iCs/>
          <w:sz w:val="28"/>
          <w:szCs w:val="28"/>
        </w:rPr>
        <w:t>Черешнев</w:t>
      </w:r>
      <w:proofErr w:type="spellEnd"/>
      <w:r w:rsidRPr="005B3E8B">
        <w:rPr>
          <w:rFonts w:ascii="Liberation Serif" w:hAnsi="Liberation Serif" w:cs="Liberation Serif"/>
          <w:iCs/>
          <w:sz w:val="28"/>
          <w:szCs w:val="28"/>
        </w:rPr>
        <w:t>.</w:t>
      </w:r>
    </w:p>
    <w:p w:rsidR="00750A21" w:rsidRPr="005B3E8B" w:rsidRDefault="00750A21" w:rsidP="00750A2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750A21" w:rsidRPr="005B3E8B" w:rsidRDefault="00750A21" w:rsidP="00750A2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B3E8B">
        <w:rPr>
          <w:rFonts w:ascii="Liberation Serif" w:hAnsi="Liberation Serif" w:cs="Liberation Serif"/>
          <w:sz w:val="28"/>
          <w:szCs w:val="28"/>
        </w:rPr>
        <w:t>Эксперт также отметил, что безопасной дозы алкоголя для человека, перенесшего инсульт, нет. Восстановление после инсульта, в основном, происходит не за счет появления новых нервных клеток, а за счет формирования новых нейронных связей, а как уже было сказано ранее, этанол препятствует этому процессу.</w:t>
      </w:r>
    </w:p>
    <w:p w:rsidR="00750A21" w:rsidRPr="005B3E8B" w:rsidRDefault="00750A21" w:rsidP="00750A21">
      <w:pPr>
        <w:spacing w:after="0" w:line="240" w:lineRule="auto"/>
        <w:rPr>
          <w:rFonts w:ascii="Liberation Serif" w:hAnsi="Liberation Serif" w:cs="Liberation Serif"/>
          <w:i/>
          <w:iCs/>
          <w:sz w:val="28"/>
          <w:szCs w:val="28"/>
        </w:rPr>
      </w:pPr>
    </w:p>
    <w:p w:rsidR="00750A21" w:rsidRPr="005B3E8B" w:rsidRDefault="00750A21" w:rsidP="00750A2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B3E8B">
        <w:rPr>
          <w:rFonts w:ascii="Liberation Serif" w:hAnsi="Liberation Serif" w:cs="Liberation Serif"/>
          <w:iCs/>
          <w:sz w:val="28"/>
          <w:szCs w:val="28"/>
        </w:rPr>
        <w:t xml:space="preserve">«Чтобы помочь пациенту воздержаться от употребления алкоголя, его родным и близким необходимо активно включиться в процесс его реабилитации. Создать доброжелательную атмосферу, говорить слова </w:t>
      </w:r>
      <w:r w:rsidRPr="005B3E8B">
        <w:rPr>
          <w:rFonts w:ascii="Liberation Serif" w:hAnsi="Liberation Serif" w:cs="Liberation Serif"/>
          <w:iCs/>
          <w:sz w:val="28"/>
          <w:szCs w:val="28"/>
        </w:rPr>
        <w:lastRenderedPageBreak/>
        <w:t>поддержки. Это поможет пациенту избежать депрессии. Смещение акцентов с заболевания на процесс реабилитации, заинтересованность в улучшении, а также формирование новых увлечений позволят удержать пациента от алкогольного пристрастия», — резюмирует заведующий отделением медицинской реабилитации пациентов с нарушением функции центральной нервной системы Ц</w:t>
      </w:r>
      <w:bookmarkStart w:id="0" w:name="_GoBack"/>
      <w:bookmarkEnd w:id="0"/>
      <w:r w:rsidRPr="005B3E8B">
        <w:rPr>
          <w:rFonts w:ascii="Liberation Serif" w:hAnsi="Liberation Serif" w:cs="Liberation Serif"/>
          <w:iCs/>
          <w:sz w:val="28"/>
          <w:szCs w:val="28"/>
        </w:rPr>
        <w:t>ГКБ№3.</w:t>
      </w:r>
    </w:p>
    <w:sectPr w:rsidR="00750A21" w:rsidRPr="005B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21"/>
    <w:rsid w:val="00133665"/>
    <w:rsid w:val="004428CB"/>
    <w:rsid w:val="00562F95"/>
    <w:rsid w:val="005B3E8B"/>
    <w:rsid w:val="007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Администратор</cp:lastModifiedBy>
  <cp:revision>3</cp:revision>
  <dcterms:created xsi:type="dcterms:W3CDTF">2024-09-19T09:06:00Z</dcterms:created>
  <dcterms:modified xsi:type="dcterms:W3CDTF">2025-05-12T03:03:00Z</dcterms:modified>
</cp:coreProperties>
</file>