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7C" w:rsidRPr="008B367C" w:rsidRDefault="008B367C" w:rsidP="008B367C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</w:pPr>
      <w:r w:rsidRPr="008B367C">
        <w:rPr>
          <w:rFonts w:ascii="Arial" w:eastAsia="Times New Roman" w:hAnsi="Arial" w:cs="Arial"/>
          <w:b/>
          <w:bCs/>
          <w:caps/>
          <w:color w:val="545454"/>
          <w:sz w:val="31"/>
          <w:szCs w:val="31"/>
          <w:lang w:eastAsia="ru-RU"/>
        </w:rPr>
        <w:t>ЗАКОН СВЕРДЛОВСКОЙ ОБЛАСТИ ОТ16.07.2009 N 73-ОЗ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br/>
        <w:t>Источник публикации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В данном виде документ опубликован не был.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Первоначальный текст документа опубликован в изданиях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"Областная газета", N 211-216, 21.07.2009,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"Собрание законодательства Свердловской области", 09.09.2009, N 7-2 (2009), ст. 1002.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Информацию о публикации документов, создающих данную редакцию,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см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в справке к этим документам.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Примечание к документу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spell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КонсультантПлюс</w:t>
      </w:r>
      <w:proofErr w:type="spell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: примечание.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Начало действия редакции - 27.06.2010.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- - - - - - - - - - - - - - - - - - - - - - - - - -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Изменения, внесенные Законом Свердловской области от 10.06.2010 N 38-ОЗ, вступили в силу через 10 дней после официального опубликования (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опубликован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в "Областной газете" - 16.06.2010).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Название документа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 Свердловской области от 16.07.2009 N 73-ОЗ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(ред. от 10.06.2010)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принят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Областной Думой Законодательного Собрания Свердловской области 07.07.2009)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Номер в ИБ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69000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Когда получен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18.06.2010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16 июля 2009 года N 73-ОЗ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ЗАКОН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СВЕРДЛОВСКОЙ ОБЛАСТИ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ОБ УСТАНОВЛЕНИИ НА ТЕРРИТОРИИ СВЕРДЛОВСКОЙ ОБЛАСТИ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МЕР ПО НЕДОПУЩЕНИЮ НАХОЖДЕНИЯ ДЕТЕЙ В МЕСТАХ, НАХОЖДЕНИЕ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В КОТОРЫХ МОЖЕТ ПРИЧИНИТЬ ВРЕД ЗДОРОВЬЮ ДЕТЕЙ,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 xml:space="preserve">ИХ </w:t>
      </w:r>
      <w:proofErr w:type="gramStart"/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ФИЗИЧЕСКОМУ</w:t>
      </w:r>
      <w:proofErr w:type="gramEnd"/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, ИНТЕЛЛЕКТУАЛЬНОМУ, ПСИХИЧЕСКОМУ, ДУХОВНОМУ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И НРАВСТВЕННОМУ РАЗВИТИЮ, И ПО НЕДОПУЩЕНИЮ НАХОЖДЕНИЯ ДЕТЕЙ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В НОЧНОЕ ВРЕМЯ В ОБЩЕСТВЕННЫХ МЕСТАХ БЕЗ СОПРОВОЖДЕНИЯ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РОДИТЕЛЕЙ (ЛИЦ, ИХ ЗАМЕНЯЮЩИХ) ИЛИ ЛИЦ,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b/>
          <w:bCs/>
          <w:color w:val="545454"/>
          <w:sz w:val="21"/>
          <w:lang w:eastAsia="ru-RU"/>
        </w:rPr>
        <w:t>ОСУЩЕСТВЛЯЮЩИХ МЕРОПРИЯТИЯ С УЧАСТИЕМ ДЕТЕЙ</w:t>
      </w:r>
    </w:p>
    <w:p w:rsidR="008B367C" w:rsidRPr="008B367C" w:rsidRDefault="008B367C" w:rsidP="008B367C">
      <w:pPr>
        <w:shd w:val="clear" w:color="auto" w:fill="F8F8F8"/>
        <w:spacing w:after="153" w:line="383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 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Принят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Областной Думой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Законодательного Собрания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7 июля 2009 года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Одобрен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Палатой Представителей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Законодательного Собрания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center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1. Отношения, регулируемые настоящим Законом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1.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4) создание системы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контроля за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</w:t>
      </w: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1.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участием детей, в транспортных средствах общего пользования;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5) создание системы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контроля за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30 апреля включительно.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 xml:space="preserve">1.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 xml:space="preserve">Статья 5. </w:t>
      </w: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Порядок уведомления родителей (лиц, их заменяющих) или лиц, осуществляющих мероприятия с участием детей, в случае обнаружения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</w:t>
      </w:r>
      <w:proofErr w:type="gramEnd"/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proofErr w:type="gramStart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Органы внутренних дел, осуществляющие деятельность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в ночное время в общественных местах без сопровождения родителей (лиц, их заменяющих), а также лиц, осуществляющих мероприятия с участием детей, в случае обнаружения детей в таких местах уведомляют об этом родителей (лиц</w:t>
      </w:r>
      <w:proofErr w:type="gramEnd"/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, их заменяющих) или лиц, осуществляющих мероприятия с участием детей, в порядке, установленном федеральным законодательством.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(в ред. Закона Свердловской области от 10.06.2010 N 38-ОЗ)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lastRenderedPageBreak/>
        <w:t>Статья 6. Вступление в силу настоящего Закона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both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Настоящий Закон вступает в силу с 1 августа 2009 года.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Губернатор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Свердловской области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jc w:val="righ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Э.Э.РОССЕЛЬ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г. Екатеринбург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16 июля 2009 года</w:t>
      </w:r>
    </w:p>
    <w:p w:rsidR="008B367C" w:rsidRPr="008B367C" w:rsidRDefault="008B367C" w:rsidP="008B367C">
      <w:pPr>
        <w:shd w:val="clear" w:color="auto" w:fill="F8F8F8"/>
        <w:spacing w:after="0" w:line="276" w:lineRule="atLeast"/>
        <w:rPr>
          <w:rFonts w:ascii="Arial" w:eastAsia="Times New Roman" w:hAnsi="Arial" w:cs="Arial"/>
          <w:color w:val="545454"/>
          <w:sz w:val="21"/>
          <w:szCs w:val="21"/>
          <w:lang w:eastAsia="ru-RU"/>
        </w:rPr>
      </w:pPr>
      <w:r w:rsidRPr="008B367C">
        <w:rPr>
          <w:rFonts w:ascii="Arial" w:eastAsia="Times New Roman" w:hAnsi="Arial" w:cs="Arial"/>
          <w:color w:val="545454"/>
          <w:sz w:val="21"/>
          <w:szCs w:val="21"/>
          <w:lang w:eastAsia="ru-RU"/>
        </w:rPr>
        <w:t>N 73-ОЗ</w:t>
      </w:r>
    </w:p>
    <w:p w:rsidR="00CC0176" w:rsidRDefault="00CC0176"/>
    <w:sectPr w:rsidR="00CC0176" w:rsidSect="00CC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12E6B"/>
    <w:multiLevelType w:val="multilevel"/>
    <w:tmpl w:val="544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B367C"/>
    <w:rsid w:val="008B367C"/>
    <w:rsid w:val="00CC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textresizertitle">
    <w:name w:val="itemtextresizertitle"/>
    <w:basedOn w:val="a0"/>
    <w:rsid w:val="008B367C"/>
  </w:style>
  <w:style w:type="character" w:customStyle="1" w:styleId="apple-converted-space">
    <w:name w:val="apple-converted-space"/>
    <w:basedOn w:val="a0"/>
    <w:rsid w:val="008B367C"/>
  </w:style>
  <w:style w:type="character" w:styleId="a3">
    <w:name w:val="Hyperlink"/>
    <w:basedOn w:val="a0"/>
    <w:uiPriority w:val="99"/>
    <w:semiHidden/>
    <w:unhideWhenUsed/>
    <w:rsid w:val="008B36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3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36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6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494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6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1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1970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2016-01-17T17:21:00Z</dcterms:created>
  <dcterms:modified xsi:type="dcterms:W3CDTF">2016-01-17T17:21:00Z</dcterms:modified>
</cp:coreProperties>
</file>