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8F" w:rsidRPr="00CA6C8F" w:rsidRDefault="00CA6C8F" w:rsidP="00CA6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профессиональной педагогической деятельности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A6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Ещанова</w:t>
      </w:r>
      <w:proofErr w:type="spellEnd"/>
      <w:r w:rsidRPr="00CA6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CA6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Сания</w:t>
      </w:r>
      <w:proofErr w:type="spellEnd"/>
      <w:r w:rsidRPr="00CA6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CA6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Мурзалиевна</w:t>
      </w:r>
      <w:proofErr w:type="spellEnd"/>
      <w:r w:rsidRPr="00CA6C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, учитель химии</w:t>
      </w:r>
    </w:p>
    <w:p w:rsidR="00CA6C8F" w:rsidRPr="00CA6C8F" w:rsidRDefault="00CA6C8F" w:rsidP="00CA6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2018 - 2019 учебный год</w:t>
      </w:r>
    </w:p>
    <w:p w:rsidR="00CA6C8F" w:rsidRPr="00CA6C8F" w:rsidRDefault="00CA6C8F" w:rsidP="00CA6C8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A6C8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тема</w:t>
      </w:r>
    </w:p>
    <w:tbl>
      <w:tblPr>
        <w:tblW w:w="10490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4472"/>
        <w:gridCol w:w="6018"/>
      </w:tblGrid>
      <w:tr w:rsidR="00CA6C8F" w:rsidRPr="00CA6C8F" w:rsidTr="00CA6C8F">
        <w:trPr>
          <w:tblCellSpacing w:w="0" w:type="dxa"/>
        </w:trPr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 самообразования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3F3F3"/>
                <w:lang w:eastAsia="ru-RU"/>
              </w:rPr>
              <w:t>Формирование исследовательских компетенций  обучающихся средствами учебного предмета химии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успеваемость за год, 100 % сдача экзамена ОГЭ и ЕГЭ</w:t>
            </w:r>
          </w:p>
        </w:tc>
      </w:tr>
    </w:tbl>
    <w:p w:rsidR="00CA6C8F" w:rsidRPr="00CA6C8F" w:rsidRDefault="00CA6C8F" w:rsidP="00CA6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A6C8F" w:rsidRPr="00CA6C8F" w:rsidRDefault="00CA6C8F" w:rsidP="00CA6C8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A6C8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</w:t>
      </w:r>
    </w:p>
    <w:tbl>
      <w:tblPr>
        <w:tblW w:w="10490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498"/>
        <w:gridCol w:w="4793"/>
        <w:gridCol w:w="2531"/>
        <w:gridCol w:w="2668"/>
      </w:tblGrid>
      <w:tr w:rsidR="00CA6C8F" w:rsidRPr="00CA6C8F" w:rsidTr="00CA6C8F">
        <w:trPr>
          <w:tblCellSpacing w:w="0" w:type="dxa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ОП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прохождения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8F" w:rsidRPr="00CA6C8F" w:rsidTr="00CA6C8F">
        <w:trPr>
          <w:tblCellSpacing w:w="0" w:type="dxa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8F" w:rsidRPr="00CA6C8F" w:rsidTr="00CA6C8F">
        <w:trPr>
          <w:tblCellSpacing w:w="0" w:type="dxa"/>
        </w:trPr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экспертов территориальных представительств региональных предметных комиссий» (обучение с использованием дистанционных образовательных технологий). 24 часа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gram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«Институт развития образования»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0F8FF"/>
                <w:lang w:eastAsia="ru-RU"/>
              </w:rPr>
              <w:t>18.02.2019 - 01.03.2019</w:t>
            </w:r>
          </w:p>
        </w:tc>
      </w:tr>
    </w:tbl>
    <w:p w:rsidR="00CA6C8F" w:rsidRPr="00CA6C8F" w:rsidRDefault="00CA6C8F" w:rsidP="00CA6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A6C8F" w:rsidRPr="00CA6C8F" w:rsidRDefault="00CA6C8F" w:rsidP="00CA6C8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A6C8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proofErr w:type="spellStart"/>
      <w:proofErr w:type="gramStart"/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методического</w:t>
      </w:r>
      <w:proofErr w:type="gramEnd"/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образовательного процесса</w:t>
      </w:r>
    </w:p>
    <w:tbl>
      <w:tblPr>
        <w:tblW w:w="10490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567"/>
        <w:gridCol w:w="6237"/>
        <w:gridCol w:w="3686"/>
      </w:tblGrid>
      <w:tr w:rsidR="00CA6C8F" w:rsidRPr="00CA6C8F" w:rsidTr="00CA6C8F">
        <w:trPr>
          <w:tblCellSpacing w:w="0" w:type="dxa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вид (рабочие программы, УМК, рабочая тетрадь и т.д.)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и результаты применения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8F" w:rsidRPr="00CA6C8F" w:rsidTr="00CA6C8F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 по химии ФГОС ООО. 8 класс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 элективного курса по химии «Дополнительные главы» 10 класс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РП элективного курса по химии «Вопросы и задачи по органической химии» 10 класс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8F" w:rsidRPr="00CA6C8F" w:rsidTr="00CA6C8F">
        <w:trPr>
          <w:tblCellSpacing w:w="0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6C8F" w:rsidRPr="00CA6C8F" w:rsidRDefault="00CA6C8F" w:rsidP="00CA6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A6C8F" w:rsidRPr="00CA6C8F" w:rsidRDefault="00CA6C8F" w:rsidP="00CA6C8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A6C8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презентация результатов</w:t>
      </w:r>
    </w:p>
    <w:tbl>
      <w:tblPr>
        <w:tblW w:w="10490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485"/>
        <w:gridCol w:w="3839"/>
        <w:gridCol w:w="2433"/>
        <w:gridCol w:w="1919"/>
        <w:gridCol w:w="1814"/>
      </w:tblGrid>
      <w:tr w:rsidR="00CA6C8F" w:rsidRPr="00CA6C8F" w:rsidTr="00CA6C8F">
        <w:trPr>
          <w:tblCellSpacing w:w="0" w:type="dxa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мероприятия (РМО, НПК, </w:t>
            </w:r>
            <w:proofErr w:type="spell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</w:t>
            </w:r>
            <w:proofErr w:type="spell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конференции)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8F" w:rsidRPr="00CA6C8F" w:rsidTr="00CA6C8F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6C8F" w:rsidRPr="00CA6C8F" w:rsidRDefault="00CA6C8F" w:rsidP="00CA6C8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A6C8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Экспертная деятельность </w:t>
      </w:r>
    </w:p>
    <w:tbl>
      <w:tblPr>
        <w:tblW w:w="10490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485"/>
        <w:gridCol w:w="5364"/>
        <w:gridCol w:w="1829"/>
        <w:gridCol w:w="2812"/>
      </w:tblGrid>
      <w:tr w:rsidR="00CA6C8F" w:rsidRPr="00CA6C8F" w:rsidTr="00CA6C8F">
        <w:trPr>
          <w:tblCellSpacing w:w="0" w:type="dxa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экспертной деятельности</w:t>
            </w: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(проверка ОГЭ, проверка </w:t>
            </w:r>
            <w:proofErr w:type="spell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gram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</w:t>
            </w:r>
            <w:proofErr w:type="spell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олимпиад, член жюри, эксперт при аттестации ПР)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место</w:t>
            </w: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экспертной деятельности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муниципального тура Всероссийской олимпиады школьников по химии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№3, февраль, 2019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конкурс </w:t>
            </w:r>
            <w:proofErr w:type="spellStart"/>
            <w:proofErr w:type="gram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исследовательских</w:t>
            </w:r>
            <w:proofErr w:type="gram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«Первые шаги в науке»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ЦДТ Январь, 2019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аппеляционной</w:t>
            </w:r>
            <w:proofErr w:type="spell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  ОГЭ «Химия»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2019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6C8F" w:rsidRPr="00CA6C8F" w:rsidRDefault="00CA6C8F" w:rsidP="00CA6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A6C8F" w:rsidRPr="00CA6C8F" w:rsidRDefault="00CA6C8F" w:rsidP="00CA6C8F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CA6C8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для размещения на школьный сайт, публикации в СМИ</w:t>
      </w:r>
    </w:p>
    <w:tbl>
      <w:tblPr>
        <w:tblW w:w="10350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00"/>
        <w:gridCol w:w="4886"/>
        <w:gridCol w:w="3546"/>
        <w:gridCol w:w="1418"/>
      </w:tblGrid>
      <w:tr w:rsidR="00CA6C8F" w:rsidRPr="00CA6C8F" w:rsidTr="00CA6C8F">
        <w:trPr>
          <w:tblCellSpacing w:w="0" w:type="dxa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CA6C8F" w:rsidRPr="00CA6C8F" w:rsidRDefault="00CA6C8F" w:rsidP="00CA6C8F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CA6C8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и награды</w:t>
      </w:r>
    </w:p>
    <w:tbl>
      <w:tblPr>
        <w:tblW w:w="10490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08"/>
        <w:gridCol w:w="1397"/>
        <w:gridCol w:w="3482"/>
        <w:gridCol w:w="5103"/>
      </w:tblGrid>
      <w:tr w:rsidR="00CA6C8F" w:rsidRPr="00CA6C8F" w:rsidTr="00CA6C8F">
        <w:trPr>
          <w:tblCellSpacing w:w="0" w:type="dxa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поощрения и уровень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поощрения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(МОУ СОШ №1)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профессионализм, компетентность, целеустремленность и творческую активность в руководстве школьным методическим объединением по итогам 2017-2018 учебного года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(МОУ СОШ №1)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профессионализм, плодотворное сотрудничество и добросовестное исполнение должностных обязанностей организатора в аудитории и ассистента ППЭ 0703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(МОУ СОШ №1)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качественную подготовку обучающихся к государственной итоговой аттестации в форме ОГЭ и ЕГЭ по химии в 2018 году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(МОУ СОШ №1)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качественную подготовку участников ІІІ Общешкольного фестиваля дружбы народов Урала, за поддержку, популяризации и развитие школьных традиций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(МОУ СОШ №1)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активную жизненную позицию, за качественную подготовку участников І Общешкольного </w:t>
            </w:r>
            <w:proofErr w:type="spell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фестиваля «Парад профессий – 2018»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(МОУ СОШ №1)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Подготовила к участию в Международном конкурсе по химии «</w:t>
            </w:r>
            <w:proofErr w:type="spell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– Осенняя сессия» учащихся МОУ СОШ №1(3диплома)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(МБУ ДО ЦДТ «</w:t>
            </w:r>
            <w:proofErr w:type="spell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</w:t>
            </w:r>
            <w:proofErr w:type="spell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плодотворное сотрудничество в качестве участника экспертной комиссии в муниципальном конкурсе </w:t>
            </w:r>
            <w:proofErr w:type="spellStart"/>
            <w:proofErr w:type="gram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исследовательских</w:t>
            </w:r>
            <w:proofErr w:type="gram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«Первые шаги в науке»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(МБУ ДО ЦДТ «</w:t>
            </w:r>
            <w:proofErr w:type="spellStart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</w:t>
            </w:r>
            <w:proofErr w:type="spellEnd"/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плодотворное сотрудничество в качестве участника экспертной комиссии в муниципальном фестивале ЮННАТ- 2018</w:t>
            </w:r>
          </w:p>
        </w:tc>
      </w:tr>
      <w:tr w:rsidR="00CA6C8F" w:rsidRPr="00CA6C8F" w:rsidTr="00CA6C8F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  <w:p w:rsidR="00CA6C8F" w:rsidRPr="00CA6C8F" w:rsidRDefault="00CA6C8F" w:rsidP="00CA6C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konkurs.info)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F" w:rsidRPr="00CA6C8F" w:rsidRDefault="00CA6C8F" w:rsidP="00CA6C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активную помощь при проведении Международного конкурса «Лига эрудитов»</w:t>
            </w:r>
          </w:p>
        </w:tc>
      </w:tr>
    </w:tbl>
    <w:p w:rsidR="00482112" w:rsidRDefault="00CA6C8F">
      <w:r w:rsidRPr="00CA6C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482112" w:rsidSect="0048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C8F"/>
    <w:rsid w:val="00482112"/>
    <w:rsid w:val="00CA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6C8F"/>
    <w:rPr>
      <w:b/>
      <w:bCs/>
    </w:rPr>
  </w:style>
  <w:style w:type="character" w:styleId="a4">
    <w:name w:val="Emphasis"/>
    <w:basedOn w:val="a0"/>
    <w:uiPriority w:val="20"/>
    <w:qFormat/>
    <w:rsid w:val="00CA6C8F"/>
    <w:rPr>
      <w:i/>
      <w:iCs/>
    </w:rPr>
  </w:style>
  <w:style w:type="paragraph" w:styleId="a5">
    <w:name w:val="List Paragraph"/>
    <w:basedOn w:val="a"/>
    <w:uiPriority w:val="34"/>
    <w:qFormat/>
    <w:rsid w:val="00CA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Company>Grizli777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2020-01-21T18:34:00Z</dcterms:created>
  <dcterms:modified xsi:type="dcterms:W3CDTF">2020-01-21T18:35:00Z</dcterms:modified>
</cp:coreProperties>
</file>